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57244D5E" w:rsidR="009502E6" w:rsidRDefault="001A507B" w:rsidP="00EB1986">
      <w:pPr>
        <w:pStyle w:val="Subtitle"/>
        <w:spacing w:before="60" w:after="60"/>
        <w:jc w:val="center"/>
        <w:rPr>
          <w:rFonts w:cs="Arial"/>
          <w:b/>
          <w:szCs w:val="20"/>
          <w:u w:val="none"/>
          <w:lang w:val="lt-LT"/>
        </w:rPr>
      </w:pPr>
      <w:r w:rsidRPr="004903E5">
        <w:rPr>
          <w:rFonts w:cs="Arial"/>
          <w:b/>
          <w:szCs w:val="20"/>
          <w:u w:val="none"/>
          <w:lang w:val="lt-LT"/>
        </w:rPr>
        <w:t>PASIŪLYMAS</w:t>
      </w:r>
      <w:r>
        <w:rPr>
          <w:rFonts w:cs="Arial"/>
          <w:b/>
          <w:szCs w:val="20"/>
          <w:u w:val="none"/>
          <w:lang w:val="lt-LT"/>
        </w:rPr>
        <w:t xml:space="preserve"> </w:t>
      </w:r>
      <w:r w:rsidRPr="001A507B">
        <w:rPr>
          <w:rFonts w:cs="Arial"/>
          <w:b/>
          <w:szCs w:val="20"/>
          <w:u w:val="none"/>
          <w:lang w:val="lt-LT"/>
        </w:rPr>
        <w:t xml:space="preserve">(2024-ESO-1218) 0,4-10 KV ET PROJEKTAVIMO, VILNIAUS, KAUNO REG. (LAZDIJŲ R., VARĖNOS R.), PASLAUGOS </w:t>
      </w: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6E69E86E" w:rsidR="00AE7900" w:rsidRPr="008753DB" w:rsidRDefault="001A507B" w:rsidP="00365728">
            <w:pPr>
              <w:contextualSpacing/>
              <w:jc w:val="center"/>
              <w:rPr>
                <w:rFonts w:cs="Arial"/>
                <w:b/>
                <w:bCs/>
                <w:szCs w:val="20"/>
              </w:rPr>
            </w:pPr>
            <w:r w:rsidRPr="001A507B">
              <w:rPr>
                <w:rFonts w:cs="Arial"/>
                <w:b/>
                <w:bCs/>
                <w:szCs w:val="20"/>
              </w:rPr>
              <w:t>(2024-ESO-1218) 0,4-10 kV ET projektavimo, Vilniaus, Kauno reg. (Lazdijų r., Varėnos r.), paslaugos</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030405C5" w:rsidR="00AE7900" w:rsidRPr="008753DB" w:rsidRDefault="001A507B" w:rsidP="00365728">
            <w:pPr>
              <w:ind w:hanging="22"/>
              <w:contextualSpacing/>
              <w:jc w:val="right"/>
              <w:rPr>
                <w:bCs/>
                <w:szCs w:val="20"/>
              </w:rPr>
            </w:pPr>
            <w:r w:rsidRPr="00293BD5">
              <w:rPr>
                <w:rFonts w:cs="Arial"/>
              </w:rPr>
              <w:t>Žalioji g. 3, Ginčionių k., Noragėlių sen., Lazdijų r. sav. (E1N64A4465)</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3735745B" w:rsidR="00AE7900" w:rsidRPr="008753DB" w:rsidRDefault="001A507B" w:rsidP="00365728">
            <w:pPr>
              <w:ind w:hanging="22"/>
              <w:contextualSpacing/>
              <w:jc w:val="right"/>
              <w:rPr>
                <w:rFonts w:cs="Arial"/>
                <w:b/>
                <w:szCs w:val="20"/>
              </w:rPr>
            </w:pPr>
            <w:r w:rsidRPr="00293BD5">
              <w:rPr>
                <w:rFonts w:cs="Arial"/>
              </w:rPr>
              <w:t>Galadusio g. 32B, Ūdininkų k., Lazdijų sen., Lazdijų r. sav. (E1N6496516)</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06E5DABC" w:rsidR="00AE7900" w:rsidRPr="008753DB" w:rsidRDefault="001A507B" w:rsidP="00365728">
            <w:pPr>
              <w:ind w:hanging="22"/>
              <w:contextualSpacing/>
              <w:jc w:val="right"/>
              <w:rPr>
                <w:rFonts w:cs="Arial"/>
                <w:b/>
                <w:szCs w:val="20"/>
              </w:rPr>
            </w:pPr>
            <w:r w:rsidRPr="00293BD5">
              <w:rPr>
                <w:rFonts w:cs="Arial"/>
              </w:rPr>
              <w:t>Kalnų g. 34, Lazdijų k., Lazdijų sen., Lazdijų r. sav. (E1N64A2686)</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1A507B" w:rsidRPr="00E63F84" w14:paraId="1540CECA"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38B36877" w14:textId="69D82199" w:rsidR="001A507B" w:rsidRPr="008753DB" w:rsidRDefault="001A507B" w:rsidP="00365728">
            <w:pPr>
              <w:ind w:hanging="22"/>
              <w:contextualSpacing/>
              <w:jc w:val="right"/>
              <w:rPr>
                <w:rFonts w:cs="Arial"/>
                <w:szCs w:val="20"/>
              </w:rPr>
            </w:pPr>
            <w:r w:rsidRPr="00293BD5">
              <w:rPr>
                <w:rFonts w:cs="Arial"/>
              </w:rPr>
              <w:t>Dugnų g. 56, Kailinių k., Veisiejų sen., Lazdijų r. sav. (E1N64A0399)</w:t>
            </w:r>
          </w:p>
        </w:tc>
        <w:tc>
          <w:tcPr>
            <w:tcW w:w="1528" w:type="dxa"/>
            <w:tcBorders>
              <w:top w:val="single" w:sz="4" w:space="0" w:color="auto"/>
              <w:left w:val="single" w:sz="4" w:space="0" w:color="auto"/>
              <w:bottom w:val="single" w:sz="4" w:space="0" w:color="auto"/>
              <w:right w:val="single" w:sz="4" w:space="0" w:color="auto"/>
            </w:tcBorders>
          </w:tcPr>
          <w:p w14:paraId="55BB8096" w14:textId="77777777" w:rsidR="001A507B" w:rsidRPr="0085663C" w:rsidRDefault="001A507B" w:rsidP="00365728">
            <w:pPr>
              <w:ind w:firstLine="41"/>
              <w:contextualSpacing/>
              <w:jc w:val="center"/>
              <w:rPr>
                <w:rFonts w:cs="Arial"/>
                <w:szCs w:val="20"/>
              </w:rPr>
            </w:pPr>
          </w:p>
        </w:tc>
      </w:tr>
      <w:tr w:rsidR="001A507B" w:rsidRPr="00E63F84" w14:paraId="203D4C83"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30326EB" w14:textId="69D5632B" w:rsidR="001A507B" w:rsidRPr="008753DB" w:rsidRDefault="001A507B" w:rsidP="00365728">
            <w:pPr>
              <w:ind w:hanging="22"/>
              <w:contextualSpacing/>
              <w:jc w:val="right"/>
              <w:rPr>
                <w:rFonts w:cs="Arial"/>
                <w:szCs w:val="20"/>
              </w:rPr>
            </w:pPr>
            <w:r w:rsidRPr="00293BD5">
              <w:rPr>
                <w:rFonts w:cs="Arial"/>
              </w:rPr>
              <w:t>Kapčiamiesčio pl. 18, Juškonių k., Veisiejų sen., Lazdijų r. sav. (E1N6490949)</w:t>
            </w:r>
          </w:p>
        </w:tc>
        <w:tc>
          <w:tcPr>
            <w:tcW w:w="1528" w:type="dxa"/>
            <w:tcBorders>
              <w:top w:val="single" w:sz="4" w:space="0" w:color="auto"/>
              <w:left w:val="single" w:sz="4" w:space="0" w:color="auto"/>
              <w:bottom w:val="single" w:sz="4" w:space="0" w:color="auto"/>
              <w:right w:val="single" w:sz="4" w:space="0" w:color="auto"/>
            </w:tcBorders>
          </w:tcPr>
          <w:p w14:paraId="2AF8A777" w14:textId="77777777" w:rsidR="001A507B" w:rsidRPr="0085663C" w:rsidRDefault="001A507B" w:rsidP="00365728">
            <w:pPr>
              <w:ind w:firstLine="41"/>
              <w:contextualSpacing/>
              <w:jc w:val="center"/>
              <w:rPr>
                <w:rFonts w:cs="Arial"/>
                <w:szCs w:val="20"/>
              </w:rPr>
            </w:pPr>
          </w:p>
        </w:tc>
      </w:tr>
      <w:tr w:rsidR="001A507B" w:rsidRPr="00E63F84" w14:paraId="511E87E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641055AF" w14:textId="5E39DBA2" w:rsidR="001A507B" w:rsidRPr="008753DB" w:rsidRDefault="001A507B" w:rsidP="00365728">
            <w:pPr>
              <w:ind w:hanging="22"/>
              <w:contextualSpacing/>
              <w:jc w:val="right"/>
              <w:rPr>
                <w:rFonts w:cs="Arial"/>
                <w:szCs w:val="20"/>
              </w:rPr>
            </w:pPr>
            <w:r w:rsidRPr="00293BD5">
              <w:rPr>
                <w:rFonts w:cs="Arial"/>
              </w:rPr>
              <w:t>Noškūnų k., Kaniavos sen., Varėnos r. sav. (E1N1389175)</w:t>
            </w:r>
          </w:p>
        </w:tc>
        <w:tc>
          <w:tcPr>
            <w:tcW w:w="1528" w:type="dxa"/>
            <w:tcBorders>
              <w:top w:val="single" w:sz="4" w:space="0" w:color="auto"/>
              <w:left w:val="single" w:sz="4" w:space="0" w:color="auto"/>
              <w:bottom w:val="single" w:sz="4" w:space="0" w:color="auto"/>
              <w:right w:val="single" w:sz="4" w:space="0" w:color="auto"/>
            </w:tcBorders>
          </w:tcPr>
          <w:p w14:paraId="61B3FDDA" w14:textId="77777777" w:rsidR="001A507B" w:rsidRPr="0085663C" w:rsidRDefault="001A507B" w:rsidP="00365728">
            <w:pPr>
              <w:ind w:firstLine="41"/>
              <w:contextualSpacing/>
              <w:jc w:val="center"/>
              <w:rPr>
                <w:rFonts w:cs="Arial"/>
                <w:szCs w:val="20"/>
              </w:rPr>
            </w:pPr>
          </w:p>
        </w:tc>
      </w:tr>
      <w:tr w:rsidR="001A507B" w:rsidRPr="00E63F84" w14:paraId="70539A54"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7249DC1E" w14:textId="2C739D1A" w:rsidR="001A507B" w:rsidRPr="008753DB" w:rsidRDefault="001A507B" w:rsidP="00365728">
            <w:pPr>
              <w:ind w:hanging="22"/>
              <w:contextualSpacing/>
              <w:jc w:val="right"/>
              <w:rPr>
                <w:rFonts w:cs="Arial"/>
                <w:szCs w:val="20"/>
              </w:rPr>
            </w:pPr>
            <w:r w:rsidRPr="00293BD5">
              <w:rPr>
                <w:rFonts w:cs="Arial"/>
              </w:rPr>
              <w:t>Giraitės g. 2, Giraitės k., Matuizų sen., Varėnos r. sav. (E1N6482118)</w:t>
            </w:r>
          </w:p>
        </w:tc>
        <w:tc>
          <w:tcPr>
            <w:tcW w:w="1528" w:type="dxa"/>
            <w:tcBorders>
              <w:top w:val="single" w:sz="4" w:space="0" w:color="auto"/>
              <w:left w:val="single" w:sz="4" w:space="0" w:color="auto"/>
              <w:bottom w:val="single" w:sz="4" w:space="0" w:color="auto"/>
              <w:right w:val="single" w:sz="4" w:space="0" w:color="auto"/>
            </w:tcBorders>
          </w:tcPr>
          <w:p w14:paraId="168E68B5" w14:textId="77777777" w:rsidR="001A507B" w:rsidRPr="0085663C" w:rsidRDefault="001A507B" w:rsidP="00365728">
            <w:pPr>
              <w:ind w:firstLine="41"/>
              <w:contextualSpacing/>
              <w:jc w:val="center"/>
              <w:rPr>
                <w:rFonts w:cs="Arial"/>
                <w:szCs w:val="20"/>
              </w:rPr>
            </w:pPr>
          </w:p>
        </w:tc>
      </w:tr>
      <w:tr w:rsidR="001A507B" w:rsidRPr="00E63F84" w14:paraId="5FA97C27"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6728590F" w14:textId="25F84E3B" w:rsidR="001A507B" w:rsidRPr="008753DB" w:rsidRDefault="001A507B" w:rsidP="00365728">
            <w:pPr>
              <w:ind w:hanging="22"/>
              <w:contextualSpacing/>
              <w:jc w:val="right"/>
              <w:rPr>
                <w:rFonts w:cs="Arial"/>
                <w:szCs w:val="20"/>
              </w:rPr>
            </w:pPr>
            <w:r w:rsidRPr="00293BD5">
              <w:rPr>
                <w:rFonts w:cs="Arial"/>
              </w:rPr>
              <w:t>Vilniaus g. 82, Paklėštarės k., Valkininkų sen., Varėnos r. sav. (E1N6499716)</w:t>
            </w:r>
          </w:p>
        </w:tc>
        <w:tc>
          <w:tcPr>
            <w:tcW w:w="1528" w:type="dxa"/>
            <w:tcBorders>
              <w:top w:val="single" w:sz="4" w:space="0" w:color="auto"/>
              <w:left w:val="single" w:sz="4" w:space="0" w:color="auto"/>
              <w:bottom w:val="single" w:sz="4" w:space="0" w:color="auto"/>
              <w:right w:val="single" w:sz="4" w:space="0" w:color="auto"/>
            </w:tcBorders>
          </w:tcPr>
          <w:p w14:paraId="11ED8239" w14:textId="77777777" w:rsidR="001A507B" w:rsidRPr="0085663C" w:rsidRDefault="001A507B" w:rsidP="00365728">
            <w:pPr>
              <w:ind w:firstLine="41"/>
              <w:contextualSpacing/>
              <w:jc w:val="center"/>
              <w:rPr>
                <w:rFonts w:cs="Arial"/>
                <w:szCs w:val="20"/>
              </w:rPr>
            </w:pPr>
          </w:p>
        </w:tc>
      </w:tr>
      <w:tr w:rsidR="001A507B" w:rsidRPr="00E63F84" w14:paraId="0BEAE745"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40CCDE5" w14:textId="1C57D807" w:rsidR="001A507B" w:rsidRPr="008753DB" w:rsidRDefault="001A507B" w:rsidP="00365728">
            <w:pPr>
              <w:ind w:hanging="22"/>
              <w:contextualSpacing/>
              <w:jc w:val="right"/>
              <w:rPr>
                <w:rFonts w:cs="Arial"/>
                <w:szCs w:val="20"/>
              </w:rPr>
            </w:pPr>
            <w:r w:rsidRPr="00293BD5">
              <w:rPr>
                <w:rFonts w:cs="Arial"/>
              </w:rPr>
              <w:t>Ūlos g. 25, Mardasavo k., Marcinkonių sen., Varėnos r. sav. (E1N6488881)</w:t>
            </w:r>
          </w:p>
        </w:tc>
        <w:tc>
          <w:tcPr>
            <w:tcW w:w="1528" w:type="dxa"/>
            <w:tcBorders>
              <w:top w:val="single" w:sz="4" w:space="0" w:color="auto"/>
              <w:left w:val="single" w:sz="4" w:space="0" w:color="auto"/>
              <w:bottom w:val="single" w:sz="4" w:space="0" w:color="auto"/>
              <w:right w:val="single" w:sz="4" w:space="0" w:color="auto"/>
            </w:tcBorders>
          </w:tcPr>
          <w:p w14:paraId="7A4388FA" w14:textId="77777777" w:rsidR="001A507B" w:rsidRPr="0085663C" w:rsidRDefault="001A507B" w:rsidP="00365728">
            <w:pPr>
              <w:ind w:firstLine="41"/>
              <w:contextualSpacing/>
              <w:jc w:val="center"/>
              <w:rPr>
                <w:rFonts w:cs="Arial"/>
                <w:szCs w:val="20"/>
              </w:rPr>
            </w:pPr>
          </w:p>
        </w:tc>
      </w:tr>
      <w:tr w:rsidR="00AE7900" w:rsidRPr="00E63F84" w14:paraId="30876071" w14:textId="77777777" w:rsidTr="00365728">
        <w:trPr>
          <w:trHeight w:val="400"/>
          <w:jc w:val="center"/>
        </w:trPr>
        <w:tc>
          <w:tcPr>
            <w:tcW w:w="8720" w:type="dxa"/>
            <w:tcBorders>
              <w:top w:val="single" w:sz="4" w:space="0" w:color="auto"/>
              <w:left w:val="single" w:sz="4" w:space="0" w:color="auto"/>
              <w:bottom w:val="single" w:sz="18" w:space="0" w:color="auto"/>
              <w:right w:val="single" w:sz="4" w:space="0" w:color="auto"/>
            </w:tcBorders>
            <w:vAlign w:val="center"/>
          </w:tcPr>
          <w:p w14:paraId="7FCAD751" w14:textId="60EA1F4E" w:rsidR="00AE7900" w:rsidRPr="008753DB" w:rsidRDefault="001A507B" w:rsidP="00365728">
            <w:pPr>
              <w:ind w:hanging="22"/>
              <w:contextualSpacing/>
              <w:jc w:val="right"/>
              <w:rPr>
                <w:rFonts w:cs="Arial"/>
                <w:b/>
                <w:szCs w:val="20"/>
              </w:rPr>
            </w:pPr>
            <w:r w:rsidRPr="00293BD5">
              <w:rPr>
                <w:rFonts w:cs="Arial"/>
              </w:rPr>
              <w:t>Merkio g. 36, Purplių k., Merkinės sen., Varėnos r. sav. (E1N6494556)</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3DA3789F"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35610C" w:rsidRPr="0035610C">
        <w:rPr>
          <w:b/>
          <w:bCs/>
        </w:rPr>
        <w:t>16</w:t>
      </w:r>
      <w:r w:rsidR="0035610C">
        <w:rPr>
          <w:b/>
          <w:bCs/>
        </w:rPr>
        <w:t xml:space="preserve"> </w:t>
      </w:r>
      <w:r w:rsidR="0035610C" w:rsidRPr="0035610C">
        <w:rPr>
          <w:b/>
          <w:bCs/>
        </w:rPr>
        <w:t>250</w:t>
      </w:r>
      <w:r w:rsidR="0035610C">
        <w:rPr>
          <w:b/>
          <w:bCs/>
        </w:rPr>
        <w:t xml:space="preserve">,00 </w:t>
      </w:r>
      <w:r w:rsidRPr="00F97C04">
        <w:rPr>
          <w:b/>
          <w:bCs/>
        </w:rPr>
        <w:t xml:space="preserve">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lastRenderedPageBreak/>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8753DB" w:rsidRDefault="00DD5835" w:rsidP="00DD5835">
      <w:pPr>
        <w:pStyle w:val="ListParagraph"/>
        <w:ind w:left="709" w:hanging="709"/>
      </w:pPr>
      <w:r w:rsidRPr="008753DB">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Pr="008753DB" w:rsidRDefault="00DD5835" w:rsidP="000C14F1">
      <w:pPr>
        <w:pStyle w:val="ListParagraph"/>
        <w:numPr>
          <w:ilvl w:val="0"/>
          <w:numId w:val="0"/>
        </w:numPr>
      </w:pPr>
    </w:p>
    <w:p w14:paraId="1BCF1C03" w14:textId="77777777" w:rsidR="00DD5835" w:rsidRPr="008753DB" w:rsidRDefault="00DD5835" w:rsidP="000C14F1">
      <w:pPr>
        <w:pStyle w:val="ListParagraph"/>
        <w:numPr>
          <w:ilvl w:val="0"/>
          <w:numId w:val="0"/>
        </w:numPr>
      </w:pPr>
    </w:p>
    <w:p w14:paraId="071510FA" w14:textId="77777777" w:rsidR="00DD5835" w:rsidRPr="008753DB" w:rsidRDefault="00DD5835"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8753DB">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8753DB"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B239ED" w:rsidRPr="008753DB">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30350D38"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527563" w:rsidRPr="00527563">
        <w:rPr>
          <w:rFonts w:cs="Arial"/>
          <w:b/>
          <w:bCs/>
          <w:szCs w:val="20"/>
        </w:rPr>
        <w:t xml:space="preserve">(2024-ESO-1218) 0,4-10 kV ET projektavimo, Vilniaus, Kauno reg. (Lazdijų r., Varėnos r.), paslaugos </w:t>
      </w:r>
      <w:r w:rsidR="00A77205">
        <w:rPr>
          <w:rFonts w:cs="Arial"/>
          <w:b/>
          <w:bCs/>
          <w:szCs w:val="20"/>
        </w:rPr>
        <w:t xml:space="preserve"> </w:t>
      </w:r>
      <w:r w:rsidRPr="00882C59">
        <w:rPr>
          <w:rFonts w:cs="Arial"/>
          <w:szCs w:val="20"/>
        </w:rPr>
        <w:t>pirkime</w:t>
      </w:r>
      <w:r>
        <w:rPr>
          <w:rFonts w:cs="Arial"/>
          <w:szCs w:val="20"/>
        </w:rPr>
        <w:t xml:space="preserve"> šių </w:t>
      </w:r>
      <w:r w:rsidRPr="007B0ADB">
        <w:rPr>
          <w:rFonts w:cs="Arial"/>
          <w:i/>
          <w:szCs w:val="20"/>
        </w:rPr>
        <w:t xml:space="preserve">paslaugų </w:t>
      </w:r>
      <w:r w:rsidRPr="007B0ADB">
        <w:rPr>
          <w:rFonts w:cs="Arial"/>
          <w:szCs w:val="20"/>
        </w:rPr>
        <w:t>suteikimui</w:t>
      </w:r>
      <w:r>
        <w:rPr>
          <w:rFonts w:cs="Arial"/>
          <w:szCs w:val="20"/>
        </w:rPr>
        <w:t xml:space="preserve">: </w:t>
      </w:r>
      <w:r>
        <w:rPr>
          <w:rFonts w:cs="Arial"/>
          <w:i/>
          <w:szCs w:val="20"/>
        </w:rPr>
        <w:t>(nurodomos paslaugos)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14ACB1D7"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527563" w:rsidRPr="00527563">
        <w:rPr>
          <w:rFonts w:cs="Arial"/>
          <w:b/>
          <w:bCs/>
          <w:szCs w:val="20"/>
        </w:rPr>
        <w:t xml:space="preserve">(2024-ESO-1218) 0,4-10 kV ET projektavimo, Vilniaus, Kauno reg. (Lazdijų r., Varėnos r.), paslaugos </w:t>
      </w:r>
      <w:r w:rsidRPr="00882C59">
        <w:rPr>
          <w:rFonts w:cs="Arial"/>
          <w:szCs w:val="20"/>
        </w:rPr>
        <w:t>pirkime</w:t>
      </w:r>
      <w:r>
        <w:rPr>
          <w:rFonts w:cs="Arial"/>
          <w:szCs w:val="20"/>
        </w:rPr>
        <w:t xml:space="preserve"> ir </w:t>
      </w:r>
      <w:r w:rsidRPr="007B0ADB">
        <w:rPr>
          <w:rFonts w:cs="Arial"/>
          <w:i/>
          <w:szCs w:val="20"/>
        </w:rPr>
        <w:t xml:space="preserve">suteikti </w:t>
      </w:r>
      <w:r>
        <w:rPr>
          <w:rFonts w:cs="Arial"/>
          <w:szCs w:val="20"/>
        </w:rPr>
        <w:t xml:space="preserve">____________________________ </w:t>
      </w:r>
      <w:r w:rsidRPr="007B0ADB">
        <w:rPr>
          <w:rFonts w:cs="Arial"/>
          <w:i/>
          <w:szCs w:val="20"/>
        </w:rPr>
        <w:t>paslaugas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8753DB">
              <w:rPr>
                <w:rFonts w:cs="Arial"/>
                <w:szCs w:val="20"/>
              </w:rPr>
              <w:t>1 lentel</w:t>
            </w:r>
            <w:r w:rsidRPr="00C36974">
              <w:rPr>
                <w:rFonts w:cs="Arial"/>
                <w:szCs w:val="20"/>
              </w:rPr>
              <w:t xml:space="preserve">ės </w:t>
            </w:r>
            <w:r>
              <w:rPr>
                <w:rFonts w:cs="Arial"/>
                <w:szCs w:val="20"/>
              </w:rPr>
              <w:t>9</w:t>
            </w:r>
            <w:r w:rsidRPr="008753DB">
              <w:rPr>
                <w:rFonts w:cs="Arial"/>
                <w:szCs w:val="20"/>
              </w:rPr>
              <w:t xml:space="preserve"> eilut</w:t>
            </w:r>
            <w:r w:rsidRPr="00C36974">
              <w:rPr>
                <w:rFonts w:cs="Arial"/>
                <w:szCs w:val="20"/>
              </w:rPr>
              <w:t>ėje</w:t>
            </w:r>
            <w:r w:rsidRPr="008753DB">
              <w:rPr>
                <w:rFonts w:cs="Arial"/>
                <w:szCs w:val="20"/>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sidRPr="008753DB">
        <w:rPr>
          <w:rFonts w:cs="Arial"/>
          <w:szCs w:val="20"/>
        </w:rPr>
        <w:t xml:space="preserve"> </w:t>
      </w:r>
      <w:r>
        <w:rPr>
          <w:rFonts w:cs="Arial"/>
          <w:szCs w:val="20"/>
        </w:rPr>
        <w:t>Baltarusijos Respublikos teritorijose,</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sidRPr="008753DB">
        <w:rPr>
          <w:rFonts w:cs="Arial"/>
          <w:szCs w:val="20"/>
        </w:rPr>
        <w:t xml:space="preserve"> </w:t>
      </w:r>
      <w:r>
        <w:rPr>
          <w:rFonts w:cs="Arial"/>
          <w:szCs w:val="20"/>
        </w:rPr>
        <w:t>Baltarusijos Respublikos,</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8753DB" w:rsidRDefault="00D61C44" w:rsidP="00C11459">
      <w:pPr>
        <w:contextualSpacing/>
        <w:rPr>
          <w:rFonts w:cs="Arial"/>
          <w:szCs w:val="20"/>
        </w:rPr>
      </w:pPr>
    </w:p>
    <w:sectPr w:rsidR="00D61C44" w:rsidRPr="008753DB"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E8634" w14:textId="77777777" w:rsidR="007E5E9C" w:rsidRDefault="007E5E9C" w:rsidP="0043350F">
      <w:r>
        <w:separator/>
      </w:r>
    </w:p>
  </w:endnote>
  <w:endnote w:type="continuationSeparator" w:id="0">
    <w:p w14:paraId="5855253A" w14:textId="77777777" w:rsidR="007E5E9C" w:rsidRDefault="007E5E9C" w:rsidP="0043350F">
      <w:r>
        <w:continuationSeparator/>
      </w:r>
    </w:p>
  </w:endnote>
  <w:endnote w:type="continuationNotice" w:id="1">
    <w:p w14:paraId="76A42B92" w14:textId="77777777" w:rsidR="007E5E9C" w:rsidRDefault="007E5E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01A02" w14:textId="77777777" w:rsidR="007E5E9C" w:rsidRDefault="007E5E9C" w:rsidP="0043350F">
      <w:r>
        <w:separator/>
      </w:r>
    </w:p>
  </w:footnote>
  <w:footnote w:type="continuationSeparator" w:id="0">
    <w:p w14:paraId="1556F517" w14:textId="77777777" w:rsidR="007E5E9C" w:rsidRDefault="007E5E9C" w:rsidP="0043350F">
      <w:r>
        <w:continuationSeparator/>
      </w:r>
    </w:p>
  </w:footnote>
  <w:footnote w:type="continuationNotice" w:id="1">
    <w:p w14:paraId="167B765D" w14:textId="77777777" w:rsidR="007E5E9C" w:rsidRDefault="007E5E9C"/>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Pr="008753DB" w:rsidRDefault="008C1556" w:rsidP="008C1556">
      <w:pPr>
        <w:pStyle w:val="FootnoteText"/>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1BCE"/>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07B"/>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3F8A"/>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10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56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3F94"/>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5E9C"/>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3DB"/>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225"/>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7720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13E4F"/>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883B61"/>
    <w:rsid w:val="009176D9"/>
    <w:rsid w:val="009365DF"/>
    <w:rsid w:val="009602E5"/>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369</TotalTime>
  <Pages>11</Pages>
  <Words>14489</Words>
  <Characters>8260</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Ilona Kiselienė</cp:lastModifiedBy>
  <cp:revision>436</cp:revision>
  <cp:lastPrinted>2014-04-17T09:05:00Z</cp:lastPrinted>
  <dcterms:created xsi:type="dcterms:W3CDTF">2019-02-19T07:13:00Z</dcterms:created>
  <dcterms:modified xsi:type="dcterms:W3CDTF">2024-12-12T07:33:00Z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